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A9" w:rsidRDefault="00063644" w:rsidP="00C22683">
      <w:pPr>
        <w:pStyle w:val="a3"/>
        <w:jc w:val="center"/>
        <w:rPr>
          <w:lang w:val="uk-UA"/>
        </w:rPr>
      </w:pPr>
      <w:r>
        <w:rPr>
          <w:lang w:val="uk-UA"/>
        </w:rPr>
        <w:t>Критерії оцінювання якості знань абітурієнтів</w:t>
      </w:r>
      <w:r w:rsidR="00C22683">
        <w:rPr>
          <w:lang w:val="uk-UA"/>
        </w:rPr>
        <w:t xml:space="preserve"> </w:t>
      </w:r>
      <w:r w:rsidR="00E7303C">
        <w:rPr>
          <w:lang w:val="uk-UA"/>
        </w:rPr>
        <w:t xml:space="preserve">спеціальності "Музичне мистецтво" </w:t>
      </w:r>
    </w:p>
    <w:p w:rsidR="00C6143F" w:rsidRDefault="00E7303C" w:rsidP="00C22683">
      <w:pPr>
        <w:pStyle w:val="a3"/>
        <w:jc w:val="center"/>
        <w:rPr>
          <w:lang w:val="uk-UA"/>
        </w:rPr>
      </w:pPr>
      <w:r>
        <w:rPr>
          <w:lang w:val="uk-UA"/>
        </w:rPr>
        <w:t>з екзамену "</w:t>
      </w:r>
      <w:r w:rsidR="00526C8A">
        <w:rPr>
          <w:lang w:val="uk-UA"/>
        </w:rPr>
        <w:t>Українська мова</w:t>
      </w:r>
      <w:r>
        <w:rPr>
          <w:lang w:val="uk-UA"/>
        </w:rPr>
        <w:t>"</w:t>
      </w:r>
    </w:p>
    <w:p w:rsidR="00E7303C" w:rsidRDefault="00E7303C" w:rsidP="00E7303C">
      <w:pPr>
        <w:pStyle w:val="a3"/>
        <w:rPr>
          <w:lang w:val="uk-UA"/>
        </w:rPr>
      </w:pPr>
    </w:p>
    <w:p w:rsidR="0013512B" w:rsidRPr="00793D46" w:rsidRDefault="0013512B" w:rsidP="00C22683">
      <w:pPr>
        <w:pStyle w:val="a3"/>
        <w:jc w:val="center"/>
        <w:rPr>
          <w:sz w:val="12"/>
          <w:szCs w:val="12"/>
          <w:lang w:val="uk-UA"/>
        </w:rPr>
      </w:pPr>
    </w:p>
    <w:tbl>
      <w:tblPr>
        <w:tblStyle w:val="a4"/>
        <w:tblW w:w="7077" w:type="dxa"/>
        <w:jc w:val="center"/>
        <w:tblInd w:w="-573" w:type="dxa"/>
        <w:tblLayout w:type="fixed"/>
        <w:tblLook w:val="04A0"/>
      </w:tblPr>
      <w:tblGrid>
        <w:gridCol w:w="2000"/>
        <w:gridCol w:w="1516"/>
        <w:gridCol w:w="3561"/>
      </w:tblGrid>
      <w:tr w:rsidR="00526C8A" w:rsidTr="00DE0034">
        <w:trPr>
          <w:jc w:val="center"/>
        </w:trPr>
        <w:tc>
          <w:tcPr>
            <w:tcW w:w="2000" w:type="dxa"/>
            <w:vAlign w:val="center"/>
          </w:tcPr>
          <w:p w:rsidR="00526C8A" w:rsidRPr="00793D46" w:rsidRDefault="00526C8A" w:rsidP="00063644">
            <w:pPr>
              <w:pStyle w:val="a3"/>
              <w:jc w:val="center"/>
              <w:rPr>
                <w:szCs w:val="24"/>
                <w:lang w:val="uk-UA"/>
              </w:rPr>
            </w:pPr>
            <w:r w:rsidRPr="00793D46">
              <w:rPr>
                <w:szCs w:val="24"/>
                <w:lang w:val="uk-UA"/>
              </w:rPr>
              <w:t>200-бальна</w:t>
            </w:r>
          </w:p>
          <w:p w:rsidR="00526C8A" w:rsidRPr="00793D46" w:rsidRDefault="00526C8A" w:rsidP="00063644">
            <w:pPr>
              <w:pStyle w:val="a3"/>
              <w:jc w:val="center"/>
              <w:rPr>
                <w:szCs w:val="24"/>
                <w:lang w:val="uk-UA"/>
              </w:rPr>
            </w:pPr>
            <w:r w:rsidRPr="00793D46">
              <w:rPr>
                <w:szCs w:val="24"/>
                <w:lang w:val="uk-UA"/>
              </w:rPr>
              <w:t>шкала оцінювання</w:t>
            </w:r>
          </w:p>
        </w:tc>
        <w:tc>
          <w:tcPr>
            <w:tcW w:w="1516" w:type="dxa"/>
          </w:tcPr>
          <w:p w:rsidR="00526C8A" w:rsidRDefault="00526C8A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12-бальна  шкала оцінювання</w:t>
            </w:r>
          </w:p>
        </w:tc>
        <w:tc>
          <w:tcPr>
            <w:tcW w:w="3561" w:type="dxa"/>
          </w:tcPr>
          <w:p w:rsidR="00526C8A" w:rsidRDefault="00526C8A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Критерії оцінювання</w:t>
            </w:r>
          </w:p>
        </w:tc>
      </w:tr>
      <w:tr w:rsidR="00526C8A" w:rsidRPr="00E269D6" w:rsidTr="00DE0034">
        <w:trPr>
          <w:jc w:val="center"/>
        </w:trPr>
        <w:tc>
          <w:tcPr>
            <w:tcW w:w="2000" w:type="dxa"/>
            <w:vAlign w:val="center"/>
          </w:tcPr>
          <w:p w:rsidR="00526C8A" w:rsidRDefault="00526C8A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200</w:t>
            </w:r>
          </w:p>
        </w:tc>
        <w:tc>
          <w:tcPr>
            <w:tcW w:w="1516" w:type="dxa"/>
            <w:vAlign w:val="center"/>
          </w:tcPr>
          <w:p w:rsidR="00526C8A" w:rsidRDefault="00526C8A" w:rsidP="00E7303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1" w:type="dxa"/>
            <w:vAlign w:val="center"/>
          </w:tcPr>
          <w:p w:rsidR="00526C8A" w:rsidRDefault="00526C8A" w:rsidP="00FD3BA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Без помилок</w:t>
            </w:r>
          </w:p>
        </w:tc>
      </w:tr>
      <w:tr w:rsidR="00526C8A" w:rsidTr="00DE0034">
        <w:trPr>
          <w:jc w:val="center"/>
        </w:trPr>
        <w:tc>
          <w:tcPr>
            <w:tcW w:w="2000" w:type="dxa"/>
            <w:vAlign w:val="center"/>
          </w:tcPr>
          <w:p w:rsidR="00526C8A" w:rsidRDefault="00DE003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190,5</w:t>
            </w:r>
            <w:r w:rsidR="00526C8A">
              <w:rPr>
                <w:lang w:val="uk-UA"/>
              </w:rPr>
              <w:t xml:space="preserve"> - 19</w:t>
            </w:r>
            <w:r>
              <w:rPr>
                <w:lang w:val="uk-UA"/>
              </w:rPr>
              <w:t>9</w:t>
            </w:r>
          </w:p>
        </w:tc>
        <w:tc>
          <w:tcPr>
            <w:tcW w:w="1516" w:type="dxa"/>
            <w:vAlign w:val="center"/>
          </w:tcPr>
          <w:p w:rsidR="00526C8A" w:rsidRDefault="00526C8A" w:rsidP="00E7303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1" w:type="dxa"/>
            <w:vAlign w:val="center"/>
          </w:tcPr>
          <w:p w:rsidR="00526C8A" w:rsidRDefault="00526C8A" w:rsidP="00FD3BA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 помилка (негруба)</w:t>
            </w:r>
          </w:p>
        </w:tc>
      </w:tr>
      <w:tr w:rsidR="00526C8A" w:rsidRPr="00E269D6" w:rsidTr="00DE0034">
        <w:trPr>
          <w:jc w:val="center"/>
        </w:trPr>
        <w:tc>
          <w:tcPr>
            <w:tcW w:w="2000" w:type="dxa"/>
            <w:vAlign w:val="center"/>
          </w:tcPr>
          <w:p w:rsidR="00526C8A" w:rsidRDefault="00DE003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  <w:r w:rsidR="00526C8A">
              <w:rPr>
                <w:lang w:val="uk-UA"/>
              </w:rPr>
              <w:t>- 18</w:t>
            </w:r>
            <w:r>
              <w:rPr>
                <w:lang w:val="uk-UA"/>
              </w:rPr>
              <w:t>9,5</w:t>
            </w:r>
          </w:p>
        </w:tc>
        <w:tc>
          <w:tcPr>
            <w:tcW w:w="1516" w:type="dxa"/>
            <w:vAlign w:val="center"/>
          </w:tcPr>
          <w:p w:rsidR="00526C8A" w:rsidRDefault="00526C8A" w:rsidP="00E7303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1" w:type="dxa"/>
            <w:vAlign w:val="center"/>
          </w:tcPr>
          <w:p w:rsidR="00526C8A" w:rsidRDefault="00526C8A" w:rsidP="00FD3BA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 помилка</w:t>
            </w:r>
          </w:p>
        </w:tc>
      </w:tr>
      <w:tr w:rsidR="00526C8A" w:rsidRPr="0084775E" w:rsidTr="00DE0034">
        <w:trPr>
          <w:jc w:val="center"/>
        </w:trPr>
        <w:tc>
          <w:tcPr>
            <w:tcW w:w="2000" w:type="dxa"/>
            <w:vAlign w:val="center"/>
          </w:tcPr>
          <w:p w:rsidR="00526C8A" w:rsidRDefault="00DE003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171,5</w:t>
            </w:r>
            <w:r w:rsidR="00526C8A">
              <w:rPr>
                <w:lang w:val="uk-UA"/>
              </w:rPr>
              <w:t xml:space="preserve"> - </w:t>
            </w:r>
            <w:r>
              <w:rPr>
                <w:lang w:val="uk-UA"/>
              </w:rPr>
              <w:t>180</w:t>
            </w:r>
          </w:p>
        </w:tc>
        <w:tc>
          <w:tcPr>
            <w:tcW w:w="1516" w:type="dxa"/>
            <w:vAlign w:val="center"/>
          </w:tcPr>
          <w:p w:rsidR="00526C8A" w:rsidRDefault="00526C8A" w:rsidP="00E7303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1" w:type="dxa"/>
            <w:vAlign w:val="center"/>
          </w:tcPr>
          <w:p w:rsidR="00526C8A" w:rsidRDefault="00DE0034" w:rsidP="00AB454E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2 помилки</w:t>
            </w:r>
            <w:r w:rsidR="00526C8A">
              <w:rPr>
                <w:lang w:val="uk-UA"/>
              </w:rPr>
              <w:t>, з них 1 негруба</w:t>
            </w:r>
          </w:p>
        </w:tc>
      </w:tr>
      <w:tr w:rsidR="00526C8A" w:rsidRPr="0084775E" w:rsidTr="00DE0034">
        <w:trPr>
          <w:jc w:val="center"/>
        </w:trPr>
        <w:tc>
          <w:tcPr>
            <w:tcW w:w="2000" w:type="dxa"/>
            <w:vAlign w:val="center"/>
          </w:tcPr>
          <w:p w:rsidR="00526C8A" w:rsidRDefault="00DE0034" w:rsidP="00AC749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  <w:r w:rsidR="00526C8A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="00526C8A">
              <w:rPr>
                <w:lang w:val="uk-UA"/>
              </w:rPr>
              <w:t xml:space="preserve"> 1</w:t>
            </w:r>
            <w:r>
              <w:rPr>
                <w:lang w:val="uk-UA"/>
              </w:rPr>
              <w:t>70,5</w:t>
            </w:r>
          </w:p>
        </w:tc>
        <w:tc>
          <w:tcPr>
            <w:tcW w:w="1516" w:type="dxa"/>
            <w:vAlign w:val="center"/>
          </w:tcPr>
          <w:p w:rsidR="00526C8A" w:rsidRDefault="00526C8A" w:rsidP="00E7303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1" w:type="dxa"/>
            <w:vAlign w:val="center"/>
          </w:tcPr>
          <w:p w:rsidR="00526C8A" w:rsidRDefault="00526C8A" w:rsidP="00FD3BA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3 помилки</w:t>
            </w:r>
          </w:p>
        </w:tc>
      </w:tr>
      <w:tr w:rsidR="00526C8A" w:rsidRPr="0084775E" w:rsidTr="00DE0034">
        <w:trPr>
          <w:jc w:val="center"/>
        </w:trPr>
        <w:tc>
          <w:tcPr>
            <w:tcW w:w="2000" w:type="dxa"/>
            <w:vAlign w:val="center"/>
          </w:tcPr>
          <w:p w:rsidR="00526C8A" w:rsidRDefault="00DE003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152,5</w:t>
            </w:r>
            <w:r w:rsidR="00526C8A">
              <w:rPr>
                <w:lang w:val="uk-UA"/>
              </w:rPr>
              <w:t xml:space="preserve"> - 1</w:t>
            </w:r>
            <w:r>
              <w:rPr>
                <w:lang w:val="uk-UA"/>
              </w:rPr>
              <w:t>61</w:t>
            </w:r>
          </w:p>
        </w:tc>
        <w:tc>
          <w:tcPr>
            <w:tcW w:w="1516" w:type="dxa"/>
            <w:vAlign w:val="center"/>
          </w:tcPr>
          <w:p w:rsidR="00526C8A" w:rsidRDefault="00526C8A" w:rsidP="00E7303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1" w:type="dxa"/>
            <w:vAlign w:val="center"/>
          </w:tcPr>
          <w:p w:rsidR="00526C8A" w:rsidRDefault="00526C8A" w:rsidP="00FD3BA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4 помилки</w:t>
            </w:r>
          </w:p>
        </w:tc>
      </w:tr>
      <w:tr w:rsidR="00526C8A" w:rsidRPr="0084775E" w:rsidTr="00DE0034">
        <w:trPr>
          <w:jc w:val="center"/>
        </w:trPr>
        <w:tc>
          <w:tcPr>
            <w:tcW w:w="2000" w:type="dxa"/>
            <w:vAlign w:val="center"/>
          </w:tcPr>
          <w:p w:rsidR="00526C8A" w:rsidRDefault="00DE003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  <w:r w:rsidR="00526C8A">
              <w:rPr>
                <w:lang w:val="uk-UA"/>
              </w:rPr>
              <w:t xml:space="preserve"> - 1</w:t>
            </w:r>
            <w:r>
              <w:rPr>
                <w:lang w:val="uk-UA"/>
              </w:rPr>
              <w:t>52</w:t>
            </w:r>
          </w:p>
        </w:tc>
        <w:tc>
          <w:tcPr>
            <w:tcW w:w="1516" w:type="dxa"/>
            <w:vAlign w:val="center"/>
          </w:tcPr>
          <w:p w:rsidR="00526C8A" w:rsidRDefault="00526C8A" w:rsidP="00E7303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1" w:type="dxa"/>
            <w:vAlign w:val="center"/>
          </w:tcPr>
          <w:p w:rsidR="00526C8A" w:rsidRDefault="00526C8A" w:rsidP="00E007B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5 – 6 помилок</w:t>
            </w:r>
          </w:p>
        </w:tc>
      </w:tr>
      <w:tr w:rsidR="00526C8A" w:rsidRPr="0084775E" w:rsidTr="00DE0034">
        <w:trPr>
          <w:jc w:val="center"/>
        </w:trPr>
        <w:tc>
          <w:tcPr>
            <w:tcW w:w="2000" w:type="dxa"/>
            <w:vAlign w:val="center"/>
          </w:tcPr>
          <w:p w:rsidR="00526C8A" w:rsidRDefault="00526C8A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  <w:r w:rsidR="007B6B52">
              <w:rPr>
                <w:lang w:val="uk-UA"/>
              </w:rPr>
              <w:t>,5</w:t>
            </w:r>
            <w:r>
              <w:rPr>
                <w:lang w:val="uk-UA"/>
              </w:rPr>
              <w:t xml:space="preserve"> - 14</w:t>
            </w:r>
            <w:r w:rsidR="007B6B52">
              <w:rPr>
                <w:lang w:val="uk-UA"/>
              </w:rPr>
              <w:t>2</w:t>
            </w:r>
          </w:p>
        </w:tc>
        <w:tc>
          <w:tcPr>
            <w:tcW w:w="1516" w:type="dxa"/>
            <w:vAlign w:val="center"/>
          </w:tcPr>
          <w:p w:rsidR="00526C8A" w:rsidRDefault="00526C8A" w:rsidP="00E7303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1" w:type="dxa"/>
            <w:vAlign w:val="center"/>
          </w:tcPr>
          <w:p w:rsidR="00526C8A" w:rsidRDefault="00526C8A" w:rsidP="004A3AE8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7 – 8 помилок</w:t>
            </w:r>
          </w:p>
        </w:tc>
      </w:tr>
      <w:tr w:rsidR="00526C8A" w:rsidRPr="0084775E" w:rsidTr="00DE0034">
        <w:trPr>
          <w:jc w:val="center"/>
        </w:trPr>
        <w:tc>
          <w:tcPr>
            <w:tcW w:w="2000" w:type="dxa"/>
            <w:vAlign w:val="center"/>
          </w:tcPr>
          <w:p w:rsidR="00526C8A" w:rsidRDefault="007B6B52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124 - 133</w:t>
            </w:r>
          </w:p>
        </w:tc>
        <w:tc>
          <w:tcPr>
            <w:tcW w:w="1516" w:type="dxa"/>
            <w:vAlign w:val="center"/>
          </w:tcPr>
          <w:p w:rsidR="00526C8A" w:rsidRDefault="00526C8A" w:rsidP="00E7303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1" w:type="dxa"/>
            <w:vAlign w:val="center"/>
          </w:tcPr>
          <w:p w:rsidR="00526C8A" w:rsidRDefault="00526C8A" w:rsidP="00FD3BA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9 – 10 помилок</w:t>
            </w:r>
          </w:p>
        </w:tc>
      </w:tr>
      <w:tr w:rsidR="00526C8A" w:rsidRPr="00E269D6" w:rsidTr="00DE0034">
        <w:trPr>
          <w:jc w:val="center"/>
        </w:trPr>
        <w:tc>
          <w:tcPr>
            <w:tcW w:w="2000" w:type="dxa"/>
            <w:vAlign w:val="center"/>
          </w:tcPr>
          <w:p w:rsidR="00526C8A" w:rsidRDefault="007B6B52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118</w:t>
            </w:r>
            <w:r w:rsidR="00526C8A">
              <w:rPr>
                <w:lang w:val="uk-UA"/>
              </w:rPr>
              <w:t xml:space="preserve">  - 1</w:t>
            </w:r>
            <w:r>
              <w:rPr>
                <w:lang w:val="uk-UA"/>
              </w:rPr>
              <w:t>23</w:t>
            </w:r>
          </w:p>
        </w:tc>
        <w:tc>
          <w:tcPr>
            <w:tcW w:w="1516" w:type="dxa"/>
            <w:vAlign w:val="center"/>
          </w:tcPr>
          <w:p w:rsidR="00526C8A" w:rsidRDefault="00526C8A" w:rsidP="00E7303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1" w:type="dxa"/>
            <w:vAlign w:val="center"/>
          </w:tcPr>
          <w:p w:rsidR="00526C8A" w:rsidRDefault="00526C8A" w:rsidP="00FD3BA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11 – 12 помилок</w:t>
            </w:r>
          </w:p>
        </w:tc>
      </w:tr>
      <w:tr w:rsidR="00526C8A" w:rsidRPr="0084775E" w:rsidTr="00DE0034">
        <w:trPr>
          <w:jc w:val="center"/>
        </w:trPr>
        <w:tc>
          <w:tcPr>
            <w:tcW w:w="2000" w:type="dxa"/>
            <w:vAlign w:val="center"/>
          </w:tcPr>
          <w:p w:rsidR="00526C8A" w:rsidRDefault="007B6B52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26C8A">
              <w:rPr>
                <w:lang w:val="uk-UA"/>
              </w:rPr>
              <w:t xml:space="preserve">2 - </w:t>
            </w:r>
            <w:r>
              <w:rPr>
                <w:lang w:val="uk-UA"/>
              </w:rPr>
              <w:t>117</w:t>
            </w:r>
          </w:p>
        </w:tc>
        <w:tc>
          <w:tcPr>
            <w:tcW w:w="1516" w:type="dxa"/>
            <w:vAlign w:val="center"/>
          </w:tcPr>
          <w:p w:rsidR="00526C8A" w:rsidRDefault="00526C8A" w:rsidP="00E7303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1" w:type="dxa"/>
            <w:vAlign w:val="center"/>
          </w:tcPr>
          <w:p w:rsidR="00526C8A" w:rsidRDefault="00526C8A" w:rsidP="00FD3BA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13 – 14 помилок</w:t>
            </w:r>
          </w:p>
        </w:tc>
      </w:tr>
      <w:tr w:rsidR="00526C8A" w:rsidRPr="0084775E" w:rsidTr="00DE0034">
        <w:trPr>
          <w:jc w:val="center"/>
        </w:trPr>
        <w:tc>
          <w:tcPr>
            <w:tcW w:w="2000" w:type="dxa"/>
            <w:vAlign w:val="center"/>
          </w:tcPr>
          <w:p w:rsidR="00526C8A" w:rsidRDefault="00526C8A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B6B52">
              <w:rPr>
                <w:lang w:val="uk-UA"/>
              </w:rPr>
              <w:t>06 - 11</w:t>
            </w:r>
            <w:r>
              <w:rPr>
                <w:lang w:val="uk-UA"/>
              </w:rPr>
              <w:t>1</w:t>
            </w:r>
          </w:p>
        </w:tc>
        <w:tc>
          <w:tcPr>
            <w:tcW w:w="1516" w:type="dxa"/>
            <w:vAlign w:val="center"/>
          </w:tcPr>
          <w:p w:rsidR="00526C8A" w:rsidRDefault="00526C8A" w:rsidP="00E7303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1" w:type="dxa"/>
            <w:vAlign w:val="center"/>
          </w:tcPr>
          <w:p w:rsidR="00526C8A" w:rsidRDefault="00526C8A" w:rsidP="00FD3BA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15 – </w:t>
            </w:r>
            <w:r w:rsidR="00631DE6">
              <w:rPr>
                <w:lang w:val="uk-UA"/>
              </w:rPr>
              <w:t xml:space="preserve">16 </w:t>
            </w:r>
            <w:r>
              <w:rPr>
                <w:lang w:val="uk-UA"/>
              </w:rPr>
              <w:t>помилок і більше</w:t>
            </w:r>
          </w:p>
        </w:tc>
      </w:tr>
    </w:tbl>
    <w:p w:rsidR="00631DE6" w:rsidRDefault="00631DE6" w:rsidP="00631DE6">
      <w:pPr>
        <w:pStyle w:val="a3"/>
        <w:ind w:firstLine="708"/>
        <w:rPr>
          <w:lang w:val="uk-UA"/>
        </w:rPr>
      </w:pPr>
    </w:p>
    <w:p w:rsidR="00631DE6" w:rsidRDefault="00631DE6" w:rsidP="00631DE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Оцінювання результатів навчання  з української мови здійснюється на основі функціонального підходу до шкільної мовної освіти, яка має забезпечувати вміння учнів ефективно користуватися мовою як засобом пізнання, комунікації, високу мовну культуру особистості; сприяти формуванню  її громадянської позиції та національної самосвідомості.</w:t>
      </w:r>
    </w:p>
    <w:p w:rsidR="00631DE6" w:rsidRDefault="00631DE6" w:rsidP="00631DE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В оцінюванні результатів навчання мови треба враховувати, що мова є не лише предметом вивчення, а й засоб</w:t>
      </w:r>
      <w:r w:rsidR="00CD743F">
        <w:rPr>
          <w:lang w:val="uk-UA"/>
        </w:rPr>
        <w:t>і</w:t>
      </w:r>
      <w:r>
        <w:rPr>
          <w:lang w:val="uk-UA"/>
        </w:rPr>
        <w:t>в вивчення інших предметів, що підвищує</w:t>
      </w:r>
      <w:r w:rsidR="00CD743F">
        <w:rPr>
          <w:lang w:val="uk-UA"/>
        </w:rPr>
        <w:t xml:space="preserve"> вимоги до рівня сформованості мовленнєвих навичок.</w:t>
      </w:r>
    </w:p>
    <w:p w:rsidR="00CD743F" w:rsidRDefault="00CD743F" w:rsidP="00631DE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Основною формою перевірки орфографічної та пунктуаці</w:t>
      </w:r>
      <w:r w:rsidR="00F422D8">
        <w:rPr>
          <w:lang w:val="uk-UA"/>
        </w:rPr>
        <w:t>йної грамотності є екзаменаційний текстовий диктант.</w:t>
      </w:r>
    </w:p>
    <w:p w:rsidR="00F422D8" w:rsidRDefault="00F422D8" w:rsidP="00631DE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Перевірці підлягають уміння правильно писати слова на вивчені орфографічні правила та словникові слова, визначені для запам’ятовування; ставити  розділові знаки відповідно до опрацьованих правил пунктуації; належним чином оформляти роботу.</w:t>
      </w:r>
    </w:p>
    <w:p w:rsidR="00F422D8" w:rsidRDefault="00F422D8" w:rsidP="00631DE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Для екзаменаційного диктанту використовується текст, доступний для розуміння учнів дев'ятого й старших класів. За обсягом тексти диктантів відповідають чинній програмі – здебільшого 160 – 180 слів.</w:t>
      </w:r>
    </w:p>
    <w:p w:rsidR="00F422D8" w:rsidRDefault="00F422D8" w:rsidP="00631DE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Екзаменаційний диктант оцінюють однією оцінкою на основі таких критеріїв:</w:t>
      </w:r>
    </w:p>
    <w:p w:rsidR="00F422D8" w:rsidRDefault="00F422D8" w:rsidP="00F422D8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о</w:t>
      </w:r>
      <w:r w:rsidR="00AE71A4">
        <w:rPr>
          <w:lang w:val="uk-UA"/>
        </w:rPr>
        <w:t>рфо</w:t>
      </w:r>
      <w:r>
        <w:rPr>
          <w:lang w:val="uk-UA"/>
        </w:rPr>
        <w:t>графічні та пунктуаційні помилки оцінюються однаково;</w:t>
      </w:r>
    </w:p>
    <w:p w:rsidR="00F422D8" w:rsidRDefault="00AE71A4" w:rsidP="00F422D8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помилка в слові, яке повторюється в диктанті кілька разів уважається однією помилкою; помилки на те саме правило, але в різних словах, уважається різними помилками;</w:t>
      </w:r>
    </w:p>
    <w:p w:rsidR="00AE71A4" w:rsidRDefault="00AE71A4" w:rsidP="00F422D8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розрізняють грубі помилки й негрубі (винятки), написання великої літери в складних власних назвах; правопис прислівників, утворених від іменників з прикметниками; заміна одно8о розділового знака іншим); дві негрубі помилки вважаються однією грубою;</w:t>
      </w:r>
    </w:p>
    <w:p w:rsidR="00AE71A4" w:rsidRDefault="00AE71A4" w:rsidP="00F422D8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за наявності в диктанті більше п’яти поправок оцінка знижується на бал;</w:t>
      </w:r>
    </w:p>
    <w:p w:rsidR="00AE71A4" w:rsidRDefault="00AE71A4" w:rsidP="00F422D8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орфографічні та пунктуаційні помилки на правила, які не включені до шкільної програми, виправляють, але не враховують. Також не вважають за помилку неправильну передачу так званої авторської пунктуації.</w:t>
      </w:r>
    </w:p>
    <w:sectPr w:rsidR="00AE71A4" w:rsidSect="00631D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035"/>
    <w:multiLevelType w:val="hybridMultilevel"/>
    <w:tmpl w:val="BD60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36BCC"/>
    <w:multiLevelType w:val="hybridMultilevel"/>
    <w:tmpl w:val="3918C868"/>
    <w:lvl w:ilvl="0" w:tplc="77EAC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BC5FAC"/>
    <w:multiLevelType w:val="hybridMultilevel"/>
    <w:tmpl w:val="07C8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063644"/>
    <w:rsid w:val="00063644"/>
    <w:rsid w:val="000878CB"/>
    <w:rsid w:val="000953CB"/>
    <w:rsid w:val="0013512B"/>
    <w:rsid w:val="00193B35"/>
    <w:rsid w:val="001E0BE2"/>
    <w:rsid w:val="001F5F58"/>
    <w:rsid w:val="002506D8"/>
    <w:rsid w:val="00272C06"/>
    <w:rsid w:val="002C1728"/>
    <w:rsid w:val="002F5838"/>
    <w:rsid w:val="00306D6C"/>
    <w:rsid w:val="003341AF"/>
    <w:rsid w:val="00350625"/>
    <w:rsid w:val="003D4E55"/>
    <w:rsid w:val="004175EE"/>
    <w:rsid w:val="004717EC"/>
    <w:rsid w:val="004A3AE8"/>
    <w:rsid w:val="004B572A"/>
    <w:rsid w:val="00526C8A"/>
    <w:rsid w:val="005E5486"/>
    <w:rsid w:val="00631DE6"/>
    <w:rsid w:val="00695555"/>
    <w:rsid w:val="006B5881"/>
    <w:rsid w:val="00733CDC"/>
    <w:rsid w:val="00767885"/>
    <w:rsid w:val="00793D46"/>
    <w:rsid w:val="007B6B52"/>
    <w:rsid w:val="008009FA"/>
    <w:rsid w:val="008323BC"/>
    <w:rsid w:val="008372EF"/>
    <w:rsid w:val="0084775E"/>
    <w:rsid w:val="008646E7"/>
    <w:rsid w:val="008A6D8E"/>
    <w:rsid w:val="009055CB"/>
    <w:rsid w:val="00915FE2"/>
    <w:rsid w:val="00937262"/>
    <w:rsid w:val="00967D34"/>
    <w:rsid w:val="00A04FE5"/>
    <w:rsid w:val="00A22099"/>
    <w:rsid w:val="00A809FD"/>
    <w:rsid w:val="00AB454E"/>
    <w:rsid w:val="00AC7494"/>
    <w:rsid w:val="00AE71A4"/>
    <w:rsid w:val="00AF4989"/>
    <w:rsid w:val="00B80B22"/>
    <w:rsid w:val="00C22683"/>
    <w:rsid w:val="00C27180"/>
    <w:rsid w:val="00C61F60"/>
    <w:rsid w:val="00CC0284"/>
    <w:rsid w:val="00CC7B9E"/>
    <w:rsid w:val="00CD743F"/>
    <w:rsid w:val="00CF3975"/>
    <w:rsid w:val="00DE0034"/>
    <w:rsid w:val="00DF422B"/>
    <w:rsid w:val="00E007B7"/>
    <w:rsid w:val="00E269D6"/>
    <w:rsid w:val="00E7303C"/>
    <w:rsid w:val="00E74EE8"/>
    <w:rsid w:val="00EF5BA1"/>
    <w:rsid w:val="00F008B5"/>
    <w:rsid w:val="00F20D70"/>
    <w:rsid w:val="00F422D8"/>
    <w:rsid w:val="00F65F09"/>
    <w:rsid w:val="00FA107D"/>
    <w:rsid w:val="00FD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8C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63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A6E2-6A6F-4C51-8F7C-59E5F878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SPA</cp:lastModifiedBy>
  <cp:revision>9</cp:revision>
  <cp:lastPrinted>2009-07-08T09:28:00Z</cp:lastPrinted>
  <dcterms:created xsi:type="dcterms:W3CDTF">2009-07-08T09:43:00Z</dcterms:created>
  <dcterms:modified xsi:type="dcterms:W3CDTF">2010-07-07T20:31:00Z</dcterms:modified>
</cp:coreProperties>
</file>